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3C9D" w14:textId="77777777" w:rsidR="00551DE5" w:rsidRDefault="00551DE5" w:rsidP="00D9239C">
      <w:pPr>
        <w:rPr>
          <w:rFonts w:ascii="Times New Roman" w:eastAsia="Times New Roman" w:hAnsi="Times New Roman" w:cs="Times New Roman"/>
          <w:b/>
          <w:sz w:val="36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es-ES"/>
        </w:rPr>
        <w:drawing>
          <wp:inline distT="0" distB="0" distL="0" distR="0" wp14:anchorId="1672F427" wp14:editId="530D4A9E">
            <wp:extent cx="1943100" cy="11906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CHRIS logo IMPRENTA ROMEU_RECORT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60" cy="119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39C">
        <w:rPr>
          <w:rFonts w:ascii="Times New Roman" w:eastAsia="Times New Roman" w:hAnsi="Times New Roman" w:cs="Times New Roman"/>
          <w:b/>
          <w:sz w:val="36"/>
          <w:szCs w:val="20"/>
          <w:lang w:eastAsia="es-ES"/>
        </w:rPr>
        <w:t xml:space="preserve"> </w:t>
      </w:r>
    </w:p>
    <w:p w14:paraId="4A7A2EBF" w14:textId="77777777" w:rsidR="00551DE5" w:rsidRPr="006A7B37" w:rsidRDefault="00551DE5" w:rsidP="00D9239C">
      <w:pPr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es-ES"/>
        </w:rPr>
      </w:pPr>
      <w:r w:rsidRPr="006A7B37">
        <w:rPr>
          <w:rFonts w:ascii="Times New Roman" w:eastAsia="Times New Roman" w:hAnsi="Times New Roman" w:cs="Times New Roman"/>
          <w:b/>
          <w:color w:val="006666"/>
          <w:sz w:val="14"/>
          <w:szCs w:val="14"/>
          <w:lang w:eastAsia="es-ES"/>
        </w:rPr>
        <w:t>NANO APLICACIONES GRUPO HERRERA S.L</w:t>
      </w:r>
      <w:r w:rsidR="006A7B37">
        <w:rPr>
          <w:rFonts w:ascii="Times New Roman" w:eastAsia="Times New Roman" w:hAnsi="Times New Roman" w:cs="Times New Roman"/>
          <w:b/>
          <w:color w:val="006666"/>
          <w:sz w:val="14"/>
          <w:szCs w:val="14"/>
          <w:lang w:eastAsia="es-ES"/>
        </w:rPr>
        <w:t xml:space="preserve">                                                                                                      </w:t>
      </w:r>
      <w:r w:rsidR="006A7B37" w:rsidRPr="006A7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Fecha: 17-05-2013</w:t>
      </w:r>
    </w:p>
    <w:p w14:paraId="4C603BD0" w14:textId="77777777" w:rsidR="00551DE5" w:rsidRPr="006A7B37" w:rsidRDefault="00551DE5" w:rsidP="00D9239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6A7B37">
        <w:rPr>
          <w:rFonts w:ascii="Times New Roman" w:eastAsia="Times New Roman" w:hAnsi="Times New Roman" w:cs="Times New Roman"/>
          <w:b/>
          <w:color w:val="006666"/>
          <w:sz w:val="14"/>
          <w:szCs w:val="14"/>
          <w:lang w:eastAsia="es-ES"/>
        </w:rPr>
        <w:t>AVENIDA PAIPORTA Nº 66  C.I.F. B-98579915</w:t>
      </w:r>
      <w:r w:rsidR="006A7B37">
        <w:rPr>
          <w:rFonts w:ascii="Times New Roman" w:eastAsia="Times New Roman" w:hAnsi="Times New Roman" w:cs="Times New Roman"/>
          <w:b/>
          <w:color w:val="006666"/>
          <w:sz w:val="14"/>
          <w:szCs w:val="14"/>
          <w:lang w:eastAsia="es-ES"/>
        </w:rPr>
        <w:t xml:space="preserve">                                                                                                         </w:t>
      </w:r>
      <w:r w:rsidR="006A7B37" w:rsidRPr="006A7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Revisión. 01</w:t>
      </w:r>
    </w:p>
    <w:p w14:paraId="22E38004" w14:textId="77777777" w:rsidR="00551DE5" w:rsidRPr="00551DE5" w:rsidRDefault="00551DE5" w:rsidP="00D9239C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A7B37">
        <w:rPr>
          <w:rFonts w:ascii="Times New Roman" w:eastAsia="Times New Roman" w:hAnsi="Times New Roman" w:cs="Times New Roman"/>
          <w:b/>
          <w:color w:val="006666"/>
          <w:sz w:val="14"/>
          <w:szCs w:val="14"/>
          <w:lang w:eastAsia="es-ES"/>
        </w:rPr>
        <w:t xml:space="preserve">             46910 BENETUSSER VALENCIA</w:t>
      </w:r>
    </w:p>
    <w:p w14:paraId="0CB2F10C" w14:textId="77777777" w:rsidR="006A7B37" w:rsidRDefault="00D9239C" w:rsidP="00D9239C">
      <w:pP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6A7B3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          </w:t>
      </w:r>
      <w:r w:rsidR="006A7B3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</w:t>
      </w:r>
    </w:p>
    <w:p w14:paraId="47D619CC" w14:textId="77777777" w:rsidR="00D9239C" w:rsidRPr="006A7B37" w:rsidRDefault="00D9239C" w:rsidP="006A7B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6A7B3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FICHA TÉCNICA</w:t>
      </w:r>
    </w:p>
    <w:p w14:paraId="7BA8890A" w14:textId="77777777" w:rsidR="00D9239C" w:rsidRDefault="00D9239C" w:rsidP="006A7B3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D9239C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NACAR-D</w:t>
      </w:r>
    </w:p>
    <w:p w14:paraId="0B9E2DFC" w14:textId="77777777" w:rsidR="006A7B37" w:rsidRDefault="006A7B37" w:rsidP="006A7B3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---------------------------------------------------------------</w:t>
      </w:r>
    </w:p>
    <w:p w14:paraId="4E56DF02" w14:textId="77777777" w:rsidR="00D9239C" w:rsidRPr="00D9239C" w:rsidRDefault="00D9239C" w:rsidP="00D9239C">
      <w:pPr>
        <w:keepNext/>
        <w:spacing w:before="120" w:after="0" w:line="240" w:lineRule="auto"/>
        <w:ind w:right="-142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D9239C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Jabón de manos nacarado</w:t>
      </w:r>
    </w:p>
    <w:p w14:paraId="75B62DFC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14:paraId="690F09B7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es-ES"/>
        </w:rPr>
      </w:pPr>
      <w:r w:rsidRPr="00D9239C">
        <w:rPr>
          <w:rFonts w:ascii="Times New Roman" w:eastAsia="Times New Roman" w:hAnsi="Times New Roman" w:cs="Times New Roman"/>
          <w:i/>
          <w:lang w:eastAsia="es-ES"/>
        </w:rPr>
        <w:t>USOS:</w:t>
      </w:r>
    </w:p>
    <w:p w14:paraId="00F4A45A" w14:textId="77777777" w:rsidR="00D9239C" w:rsidRPr="00D9239C" w:rsidRDefault="00D9239C" w:rsidP="00D923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es-ES"/>
        </w:rPr>
      </w:pPr>
      <w:r w:rsidRPr="00D9239C">
        <w:rPr>
          <w:rFonts w:ascii="Times New Roman" w:eastAsia="Times New Roman" w:hAnsi="Times New Roman" w:cs="Times New Roman"/>
          <w:color w:val="FF0000"/>
          <w:sz w:val="24"/>
          <w:szCs w:val="20"/>
          <w:lang w:eastAsia="es-ES"/>
        </w:rPr>
        <w:t>Copiar de etiqueta</w:t>
      </w:r>
    </w:p>
    <w:p w14:paraId="4451AF44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</w:p>
    <w:p w14:paraId="0CBDA1BE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es-ES"/>
        </w:rPr>
      </w:pPr>
      <w:r w:rsidRPr="00D9239C">
        <w:rPr>
          <w:rFonts w:ascii="Times New Roman" w:eastAsia="Times New Roman" w:hAnsi="Times New Roman" w:cs="Times New Roman"/>
          <w:i/>
          <w:lang w:eastAsia="es-ES"/>
        </w:rPr>
        <w:t>FORMA Y DOSIS DE EMPLEO:</w:t>
      </w:r>
    </w:p>
    <w:p w14:paraId="61F2B363" w14:textId="77777777" w:rsidR="00D9239C" w:rsidRPr="00D9239C" w:rsidRDefault="00D9239C" w:rsidP="00D923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9239C">
        <w:rPr>
          <w:rFonts w:ascii="Times New Roman" w:eastAsia="Times New Roman" w:hAnsi="Times New Roman" w:cs="Times New Roman"/>
          <w:sz w:val="24"/>
          <w:szCs w:val="20"/>
          <w:lang w:eastAsia="es-ES"/>
        </w:rPr>
        <w:t>Aplicar sobre las manos húmedas, extender y aclarar con abundante agua.</w:t>
      </w:r>
    </w:p>
    <w:p w14:paraId="36D8D41A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</w:p>
    <w:p w14:paraId="374DBBF1" w14:textId="77777777" w:rsidR="00D9239C" w:rsidRPr="00D9239C" w:rsidRDefault="00D9239C" w:rsidP="00D9239C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i/>
          <w:lang w:eastAsia="es-ES"/>
        </w:rPr>
      </w:pPr>
      <w:r w:rsidRPr="00D9239C">
        <w:rPr>
          <w:rFonts w:ascii="Times New Roman" w:eastAsia="Times New Roman" w:hAnsi="Times New Roman" w:cs="Times New Roman"/>
          <w:i/>
          <w:lang w:eastAsia="es-ES"/>
        </w:rPr>
        <w:t>COMPOSICIÓN:</w:t>
      </w:r>
    </w:p>
    <w:p w14:paraId="3C2FE5DE" w14:textId="77777777" w:rsidR="00D9239C" w:rsidRPr="00D9239C" w:rsidRDefault="00D9239C" w:rsidP="00D9239C">
      <w:pPr>
        <w:numPr>
          <w:ilvl w:val="0"/>
          <w:numId w:val="1"/>
        </w:numPr>
        <w:spacing w:after="220" w:line="180" w:lineRule="atLeast"/>
        <w:ind w:left="2835" w:hanging="25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_tradnl" w:eastAsia="es-ES" w:bidi="he-IL"/>
        </w:rPr>
      </w:pPr>
      <w:r w:rsidRPr="00D9239C">
        <w:rPr>
          <w:rFonts w:ascii="Times New Roman" w:eastAsia="Times New Roman" w:hAnsi="Times New Roman" w:cs="Times New Roman"/>
          <w:lang w:val="es-ES_tradnl" w:eastAsia="es-ES" w:bidi="he-IL"/>
        </w:rPr>
        <w:t xml:space="preserve">Contiene entre otros: </w:t>
      </w:r>
      <w:r w:rsidRPr="00D9239C">
        <w:rPr>
          <w:rFonts w:ascii="Times New Roman" w:eastAsia="Times New Roman" w:hAnsi="Times New Roman" w:cs="Times New Roman"/>
          <w:lang w:val="es-ES_tradnl" w:eastAsia="es-ES" w:bidi="he-IL"/>
        </w:rPr>
        <w:tab/>
        <w:t>Entre 5-15% de Tensioactivos aniónicos; menos del 5% de tensioactivos no iónicos, perfume y conservante (</w:t>
      </w:r>
      <w:proofErr w:type="spellStart"/>
      <w:r w:rsidRPr="00D9239C">
        <w:rPr>
          <w:rFonts w:ascii="Times New Roman" w:eastAsia="Times New Roman" w:hAnsi="Times New Roman" w:cs="Times New Roman"/>
          <w:i/>
          <w:lang w:val="es-ES_tradnl" w:eastAsia="es-ES" w:bidi="he-IL"/>
        </w:rPr>
        <w:t>methylisothiazolinone</w:t>
      </w:r>
      <w:proofErr w:type="spellEnd"/>
      <w:r w:rsidRPr="00D9239C">
        <w:rPr>
          <w:rFonts w:ascii="Times New Roman" w:eastAsia="Times New Roman" w:hAnsi="Times New Roman" w:cs="Times New Roman"/>
          <w:i/>
          <w:lang w:val="es-ES_tradnl" w:eastAsia="es-ES" w:bidi="he-IL"/>
        </w:rPr>
        <w:t xml:space="preserve">, </w:t>
      </w:r>
      <w:proofErr w:type="spellStart"/>
      <w:r w:rsidRPr="00D9239C">
        <w:rPr>
          <w:rFonts w:ascii="Times New Roman" w:eastAsia="Times New Roman" w:hAnsi="Times New Roman" w:cs="Times New Roman"/>
          <w:i/>
          <w:lang w:val="es-ES_tradnl" w:eastAsia="es-ES" w:bidi="he-IL"/>
        </w:rPr>
        <w:t>benzisothiazolinone</w:t>
      </w:r>
      <w:proofErr w:type="spellEnd"/>
      <w:r w:rsidRPr="00D9239C">
        <w:rPr>
          <w:rFonts w:ascii="Times New Roman" w:eastAsia="Times New Roman" w:hAnsi="Times New Roman" w:cs="Times New Roman"/>
          <w:lang w:val="es-ES_tradnl" w:eastAsia="es-ES" w:bidi="he-IL"/>
        </w:rPr>
        <w:t>).</w:t>
      </w:r>
    </w:p>
    <w:p w14:paraId="14923CE9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es-ES"/>
        </w:rPr>
      </w:pPr>
      <w:r w:rsidRPr="00D9239C">
        <w:rPr>
          <w:rFonts w:ascii="Times New Roman" w:eastAsia="Times New Roman" w:hAnsi="Times New Roman" w:cs="Times New Roman"/>
          <w:i/>
          <w:lang w:eastAsia="es-ES"/>
        </w:rPr>
        <w:t>DATOS TECNICOS:</w:t>
      </w:r>
    </w:p>
    <w:p w14:paraId="49376028" w14:textId="77777777" w:rsidR="00D9239C" w:rsidRPr="00D9239C" w:rsidRDefault="00D9239C" w:rsidP="00D9239C">
      <w:pPr>
        <w:spacing w:after="0" w:line="240" w:lineRule="auto"/>
        <w:ind w:left="851" w:hanging="170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fldChar w:fldCharType="begin"/>
      </w:r>
      <w:r w:rsidRPr="00D9239C">
        <w:rPr>
          <w:rFonts w:ascii="Times New Roman" w:eastAsia="Times New Roman" w:hAnsi="Times New Roman" w:cs="Times New Roman"/>
          <w:lang w:eastAsia="es-ES"/>
        </w:rPr>
        <w:instrText>SYMBOL 183 \f "Symbol" \s 10 \h</w:instrText>
      </w:r>
      <w:r w:rsidRPr="00D9239C">
        <w:rPr>
          <w:rFonts w:ascii="Times New Roman" w:eastAsia="Times New Roman" w:hAnsi="Times New Roman" w:cs="Times New Roman"/>
          <w:lang w:eastAsia="es-ES"/>
        </w:rPr>
        <w:fldChar w:fldCharType="end"/>
      </w:r>
      <w:r w:rsidRPr="00D9239C">
        <w:rPr>
          <w:rFonts w:ascii="Times New Roman" w:eastAsia="Times New Roman" w:hAnsi="Times New Roman" w:cs="Times New Roman"/>
          <w:lang w:eastAsia="es-ES"/>
        </w:rPr>
        <w:tab/>
        <w:t>Aspecto: Líquido viscoso blanco nacarado</w:t>
      </w:r>
    </w:p>
    <w:p w14:paraId="6C70AA22" w14:textId="77777777" w:rsidR="00D9239C" w:rsidRPr="00D9239C" w:rsidRDefault="00D9239C" w:rsidP="00D9239C">
      <w:pPr>
        <w:spacing w:after="0" w:line="240" w:lineRule="auto"/>
        <w:ind w:left="851" w:hanging="170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fldChar w:fldCharType="begin"/>
      </w:r>
      <w:r w:rsidRPr="00D9239C">
        <w:rPr>
          <w:rFonts w:ascii="Times New Roman" w:eastAsia="Times New Roman" w:hAnsi="Times New Roman" w:cs="Times New Roman"/>
          <w:lang w:eastAsia="es-ES"/>
        </w:rPr>
        <w:instrText>SYMBOL 183 \f "Symbol" \s 10 \h</w:instrText>
      </w:r>
      <w:r w:rsidRPr="00D9239C">
        <w:rPr>
          <w:rFonts w:ascii="Times New Roman" w:eastAsia="Times New Roman" w:hAnsi="Times New Roman" w:cs="Times New Roman"/>
          <w:lang w:eastAsia="es-ES"/>
        </w:rPr>
        <w:fldChar w:fldCharType="end"/>
      </w:r>
      <w:r w:rsidRPr="00D9239C">
        <w:rPr>
          <w:rFonts w:ascii="Times New Roman" w:eastAsia="Times New Roman" w:hAnsi="Times New Roman" w:cs="Times New Roman"/>
          <w:lang w:eastAsia="es-ES"/>
        </w:rPr>
        <w:tab/>
        <w:t>densidad:  1</w:t>
      </w:r>
      <w:r w:rsidRPr="00D9239C">
        <w:rPr>
          <w:rFonts w:ascii="Times New Roman" w:eastAsia="Times New Roman" w:hAnsi="Times New Roman" w:cs="Times New Roman"/>
          <w:lang w:val="es-ES_tradnl" w:eastAsia="es-ES"/>
        </w:rPr>
        <w:t>,00 – 1,04   gr/cc</w:t>
      </w:r>
    </w:p>
    <w:p w14:paraId="393BBEC2" w14:textId="77777777" w:rsidR="00D9239C" w:rsidRPr="00D9239C" w:rsidRDefault="00D9239C" w:rsidP="00D9239C">
      <w:pPr>
        <w:tabs>
          <w:tab w:val="left" w:pos="425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fldChar w:fldCharType="begin"/>
      </w:r>
      <w:r w:rsidRPr="00D9239C">
        <w:rPr>
          <w:rFonts w:ascii="Times New Roman" w:eastAsia="Times New Roman" w:hAnsi="Times New Roman" w:cs="Times New Roman"/>
          <w:lang w:eastAsia="es-ES"/>
        </w:rPr>
        <w:instrText>SYMBOL 183 \f "Symbol" \s 10 \h</w:instrText>
      </w:r>
      <w:r w:rsidRPr="00D9239C">
        <w:rPr>
          <w:rFonts w:ascii="Times New Roman" w:eastAsia="Times New Roman" w:hAnsi="Times New Roman" w:cs="Times New Roman"/>
          <w:lang w:eastAsia="es-ES"/>
        </w:rPr>
        <w:fldChar w:fldCharType="end"/>
      </w:r>
      <w:r w:rsidRPr="00D9239C">
        <w:rPr>
          <w:rFonts w:ascii="Times New Roman" w:eastAsia="Times New Roman" w:hAnsi="Times New Roman" w:cs="Times New Roman"/>
          <w:lang w:eastAsia="es-ES"/>
        </w:rPr>
        <w:t xml:space="preserve">  pH (100%</w:t>
      </w:r>
      <w:proofErr w:type="gramStart"/>
      <w:r w:rsidRPr="00D9239C">
        <w:rPr>
          <w:rFonts w:ascii="Times New Roman" w:eastAsia="Times New Roman" w:hAnsi="Times New Roman" w:cs="Times New Roman"/>
          <w:lang w:eastAsia="es-ES"/>
        </w:rPr>
        <w:t>) :</w:t>
      </w:r>
      <w:proofErr w:type="gramEnd"/>
      <w:r w:rsidRPr="00D9239C">
        <w:rPr>
          <w:rFonts w:ascii="Times New Roman" w:eastAsia="Times New Roman" w:hAnsi="Times New Roman" w:cs="Times New Roman"/>
          <w:lang w:eastAsia="es-ES"/>
        </w:rPr>
        <w:t xml:space="preserve">  </w:t>
      </w:r>
      <w:r w:rsidRPr="00D9239C">
        <w:rPr>
          <w:rFonts w:ascii="Times New Roman" w:eastAsia="Times New Roman" w:hAnsi="Times New Roman" w:cs="Times New Roman"/>
          <w:lang w:val="es-ES_tradnl" w:eastAsia="es-ES"/>
        </w:rPr>
        <w:t>5,5 – 6,5</w:t>
      </w:r>
    </w:p>
    <w:p w14:paraId="4411DB3D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es-ES"/>
        </w:rPr>
      </w:pPr>
    </w:p>
    <w:p w14:paraId="7C1486ED" w14:textId="77777777" w:rsidR="00D9239C" w:rsidRPr="00D9239C" w:rsidRDefault="00D9239C" w:rsidP="00D923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es-ES"/>
        </w:rPr>
      </w:pPr>
      <w:r w:rsidRPr="00D9239C">
        <w:rPr>
          <w:rFonts w:ascii="Times New Roman" w:eastAsia="Times New Roman" w:hAnsi="Times New Roman" w:cs="Times New Roman"/>
          <w:i/>
          <w:lang w:eastAsia="es-ES"/>
        </w:rPr>
        <w:t>PRESENTACION:</w:t>
      </w:r>
    </w:p>
    <w:p w14:paraId="3A893526" w14:textId="77777777" w:rsidR="00D9239C" w:rsidRPr="00D9239C" w:rsidRDefault="00D9239C" w:rsidP="00D923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es-ES"/>
        </w:rPr>
      </w:pPr>
      <w:r w:rsidRPr="00D9239C">
        <w:rPr>
          <w:rFonts w:ascii="Times New Roman" w:eastAsia="Times New Roman" w:hAnsi="Times New Roman" w:cs="Times New Roman"/>
          <w:color w:val="FF0000"/>
          <w:lang w:eastAsia="es-ES"/>
        </w:rPr>
        <w:t>Bombonas de 5 litros.</w:t>
      </w:r>
    </w:p>
    <w:p w14:paraId="3CC8C0CE" w14:textId="77777777" w:rsidR="00D9239C" w:rsidRPr="00D9239C" w:rsidRDefault="00D9239C" w:rsidP="00D923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7C997C0B" w14:textId="77777777" w:rsidR="00D9239C" w:rsidRPr="00D9239C" w:rsidRDefault="00D9239C" w:rsidP="00D923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s-ES_tradnl"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t>SIMBOLO DE PELIGROSIDAD:</w:t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s-ES_tradnl" w:eastAsia="es-ES"/>
        </w:rPr>
        <w:t>Ninguno</w:t>
      </w:r>
    </w:p>
    <w:p w14:paraId="2738B0B4" w14:textId="77777777" w:rsidR="00D9239C" w:rsidRPr="00D9239C" w:rsidRDefault="00D9239C" w:rsidP="00D9239C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p w14:paraId="44DFA2DC" w14:textId="77777777" w:rsidR="00D9239C" w:rsidRPr="00D9239C" w:rsidRDefault="00D9239C" w:rsidP="00D9239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lang w:eastAsia="es-ES"/>
        </w:rPr>
      </w:pPr>
    </w:p>
    <w:p w14:paraId="5277B7F9" w14:textId="77777777" w:rsidR="00D9239C" w:rsidRPr="00D9239C" w:rsidRDefault="00D9239C" w:rsidP="00D9239C">
      <w:pPr>
        <w:keepNext/>
        <w:tabs>
          <w:tab w:val="num" w:pos="567"/>
          <w:tab w:val="left" w:pos="1701"/>
        </w:tabs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i/>
          <w:lang w:val="es-ES_tradnl" w:eastAsia="es-ES"/>
        </w:rPr>
      </w:pPr>
      <w:r w:rsidRPr="00D9239C">
        <w:rPr>
          <w:rFonts w:ascii="Times New Roman" w:eastAsia="Times New Roman" w:hAnsi="Times New Roman" w:cs="Times New Roman"/>
          <w:i/>
          <w:lang w:eastAsia="es-ES"/>
        </w:rPr>
        <w:t>PRECAUCIONES</w:t>
      </w:r>
      <w:r w:rsidRPr="00D9239C">
        <w:rPr>
          <w:rFonts w:ascii="Times New Roman" w:eastAsia="Times New Roman" w:hAnsi="Times New Roman" w:cs="Times New Roman"/>
          <w:lang w:eastAsia="es-ES"/>
        </w:rPr>
        <w:t>:</w:t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eastAsia="es-ES"/>
        </w:rPr>
        <w:tab/>
      </w:r>
      <w:r w:rsidRPr="00D9239C">
        <w:rPr>
          <w:rFonts w:ascii="Times New Roman" w:eastAsia="Times New Roman" w:hAnsi="Times New Roman" w:cs="Times New Roman"/>
          <w:i/>
          <w:lang w:val="es-ES_tradnl" w:eastAsia="es-ES"/>
        </w:rPr>
        <w:tab/>
      </w:r>
    </w:p>
    <w:p w14:paraId="55D9B46E" w14:textId="77777777" w:rsidR="00D9239C" w:rsidRPr="00D9239C" w:rsidRDefault="00D9239C" w:rsidP="00D923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t>No ingerir</w:t>
      </w:r>
    </w:p>
    <w:p w14:paraId="1BEBCC29" w14:textId="77777777" w:rsidR="00D9239C" w:rsidRPr="00D9239C" w:rsidRDefault="00D9239C" w:rsidP="00D923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t>S2: Manténgase fuera del alcance de los niños.</w:t>
      </w:r>
    </w:p>
    <w:p w14:paraId="4003FF76" w14:textId="77777777" w:rsidR="00D9239C" w:rsidRPr="00D9239C" w:rsidRDefault="00D9239C" w:rsidP="00D923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t>S46: En caso de ingestión, acúdase inmediatamente al médico y muéstrele la etiqueta o el envase.</w:t>
      </w:r>
    </w:p>
    <w:p w14:paraId="746C1F0A" w14:textId="77777777" w:rsidR="00D9239C" w:rsidRPr="00D9239C" w:rsidRDefault="00D9239C" w:rsidP="00D923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t>Ficha de Datos de Seguridad a disposición del usuario profesional que lo solicite.</w:t>
      </w:r>
    </w:p>
    <w:p w14:paraId="72EFC647" w14:textId="77777777" w:rsidR="006A7B37" w:rsidRDefault="00D9239C" w:rsidP="006A7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es-ES"/>
        </w:rPr>
      </w:pPr>
      <w:r w:rsidRPr="00D9239C">
        <w:rPr>
          <w:rFonts w:ascii="Times New Roman" w:eastAsia="Times New Roman" w:hAnsi="Times New Roman" w:cs="Times New Roman"/>
          <w:lang w:eastAsia="es-ES"/>
        </w:rPr>
        <w:lastRenderedPageBreak/>
        <w:t>EN CASO DE ACCIDENTE CONSULTAR AL SERVICIO MÉDICO DE INFORMACIÓN TOXICOLÓGICA (Tel. 91 562 04 20).</w:t>
      </w:r>
    </w:p>
    <w:p w14:paraId="7396978A" w14:textId="77777777" w:rsidR="00D9239C" w:rsidRPr="00D9239C" w:rsidRDefault="00D9239C" w:rsidP="006A7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9239C">
        <w:rPr>
          <w:rFonts w:ascii="Times New Roman" w:eastAsia="Times New Roman" w:hAnsi="Times New Roman" w:cs="Times New Roman"/>
          <w:i/>
          <w:sz w:val="24"/>
          <w:szCs w:val="20"/>
          <w:lang w:eastAsia="es-ES"/>
        </w:rPr>
        <w:t>OTRA INFORMACIÓN:</w:t>
      </w:r>
      <w:r w:rsidR="006A7B37">
        <w:rPr>
          <w:rFonts w:ascii="Times New Roman" w:eastAsia="Times New Roman" w:hAnsi="Times New Roman" w:cs="Times New Roman"/>
          <w:i/>
          <w:sz w:val="24"/>
          <w:szCs w:val="20"/>
          <w:lang w:eastAsia="es-ES"/>
        </w:rPr>
        <w:t xml:space="preserve"> </w:t>
      </w:r>
      <w:r w:rsidRPr="00D9239C">
        <w:rPr>
          <w:rFonts w:ascii="Times New Roman" w:eastAsia="Times New Roman" w:hAnsi="Times New Roman" w:cs="Times New Roman"/>
          <w:sz w:val="24"/>
          <w:szCs w:val="20"/>
          <w:lang w:eastAsia="es-ES"/>
        </w:rPr>
        <w:t>Composición comunicada al Instituto Nacional de Toxicología.</w:t>
      </w:r>
    </w:p>
    <w:p w14:paraId="73406BD0" w14:textId="77777777" w:rsidR="00D9239C" w:rsidRPr="00D9239C" w:rsidRDefault="00D9239C" w:rsidP="00D92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14:paraId="0974ECF2" w14:textId="77777777" w:rsidR="00D9239C" w:rsidRPr="00D9239C" w:rsidRDefault="00D9239C" w:rsidP="00D9239C">
      <w:pPr>
        <w:widowControl w:val="0"/>
        <w:tabs>
          <w:tab w:val="left" w:pos="4819"/>
        </w:tabs>
        <w:spacing w:after="0" w:line="240" w:lineRule="atLeast"/>
        <w:ind w:left="1" w:right="1" w:firstLine="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es-ES"/>
        </w:rPr>
      </w:pPr>
      <w:r w:rsidRPr="00D9239C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es-ES"/>
        </w:rPr>
        <w:t xml:space="preserve">NOTA: </w:t>
      </w:r>
      <w:r w:rsidRPr="00D9239C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La información contenida en este folleto es, según nuestro criterio, correcta. No obstante, como las condiciones en las que se usan este y otros productos caen fuera de nuestro control, no podemos responsabilizarnos de las consecuencias de su utilización</w:t>
      </w:r>
    </w:p>
    <w:p w14:paraId="65B2C66B" w14:textId="77777777" w:rsidR="00D9239C" w:rsidRDefault="00D9239C"/>
    <w:sectPr w:rsidR="00D92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0178E"/>
    <w:multiLevelType w:val="hybridMultilevel"/>
    <w:tmpl w:val="2202F420"/>
    <w:lvl w:ilvl="0" w:tplc="4BE4E78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9C"/>
    <w:rsid w:val="004F6ABA"/>
    <w:rsid w:val="00551DE5"/>
    <w:rsid w:val="006A7B37"/>
    <w:rsid w:val="00D9239C"/>
    <w:rsid w:val="00D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AF11"/>
  <w15:docId w15:val="{328EA8E4-F5F3-439E-AC84-DB937963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Nostrum Sports</cp:lastModifiedBy>
  <cp:revision>2</cp:revision>
  <dcterms:created xsi:type="dcterms:W3CDTF">2021-10-20T12:45:00Z</dcterms:created>
  <dcterms:modified xsi:type="dcterms:W3CDTF">2021-10-20T12:45:00Z</dcterms:modified>
</cp:coreProperties>
</file>